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E1ADC" w14:textId="77777777" w:rsidR="008B21C8" w:rsidRPr="00D64E62" w:rsidRDefault="008B21C8" w:rsidP="008B21C8">
      <w:pPr>
        <w:pStyle w:val="NoSpacing"/>
        <w:jc w:val="center"/>
        <w:rPr>
          <w:b/>
          <w:sz w:val="44"/>
          <w:szCs w:val="44"/>
          <w:u w:val="single"/>
          <w:lang w:val="en-AU"/>
        </w:rPr>
      </w:pPr>
      <w:r w:rsidRPr="00D64E62">
        <w:rPr>
          <w:b/>
          <w:sz w:val="44"/>
          <w:szCs w:val="44"/>
          <w:u w:val="single"/>
          <w:lang w:val="en-AU"/>
        </w:rPr>
        <w:t>WEEKLY LEARNING ACTIVITIES</w:t>
      </w:r>
      <w:r>
        <w:rPr>
          <w:b/>
          <w:sz w:val="44"/>
          <w:szCs w:val="44"/>
          <w:u w:val="single"/>
          <w:lang w:val="en-AU"/>
        </w:rPr>
        <w:t xml:space="preserve"> AT HOME</w:t>
      </w:r>
    </w:p>
    <w:p w14:paraId="39A96029" w14:textId="77777777" w:rsidR="008B21C8" w:rsidRDefault="008B21C8" w:rsidP="008B21C8">
      <w:pPr>
        <w:pStyle w:val="NoSpacing"/>
        <w:rPr>
          <w:b/>
          <w:lang w:val="en-AU"/>
        </w:rPr>
      </w:pPr>
    </w:p>
    <w:p w14:paraId="31DAD0A6" w14:textId="0188DDFD" w:rsidR="008B21C8" w:rsidRDefault="008B21C8" w:rsidP="008B21C8">
      <w:pPr>
        <w:pStyle w:val="NoSpacing"/>
        <w:jc w:val="center"/>
        <w:rPr>
          <w:b/>
          <w:lang w:val="en-AU"/>
        </w:rPr>
      </w:pPr>
      <w:r>
        <w:rPr>
          <w:b/>
          <w:lang w:val="en-AU"/>
        </w:rPr>
        <w:t>Our commitment to our families continues while your child/ren are not attending the centre. To support ongoing learning, we have created a calendar of ideas. These ideas are a guide. You can change and extend on these ideas. We would love for you to share what you have been learning about. Please send us photos and stories. Contact us if you have questions, ideas or require support.</w:t>
      </w:r>
    </w:p>
    <w:tbl>
      <w:tblPr>
        <w:tblStyle w:val="TableGrid"/>
        <w:tblpPr w:leftFromText="180" w:rightFromText="180" w:vertAnchor="text" w:horzAnchor="margin" w:tblpX="-289" w:tblpY="48"/>
        <w:tblW w:w="15021" w:type="dxa"/>
        <w:tblLook w:val="04A0" w:firstRow="1" w:lastRow="0" w:firstColumn="1" w:lastColumn="0" w:noHBand="0" w:noVBand="1"/>
      </w:tblPr>
      <w:tblGrid>
        <w:gridCol w:w="3256"/>
        <w:gridCol w:w="1984"/>
        <w:gridCol w:w="2410"/>
        <w:gridCol w:w="2126"/>
        <w:gridCol w:w="2410"/>
        <w:gridCol w:w="2835"/>
      </w:tblGrid>
      <w:tr w:rsidR="00E008B3" w14:paraId="188258E8" w14:textId="77777777" w:rsidTr="009D0C9F">
        <w:tc>
          <w:tcPr>
            <w:tcW w:w="15021" w:type="dxa"/>
            <w:gridSpan w:val="6"/>
          </w:tcPr>
          <w:p w14:paraId="6870F3CB" w14:textId="77777777" w:rsidR="00E008B3" w:rsidRDefault="00E008B3" w:rsidP="00E008B3"/>
          <w:p w14:paraId="5045956D" w14:textId="77777777" w:rsidR="00E008B3" w:rsidRDefault="00E008B3" w:rsidP="00E008B3">
            <w:pPr>
              <w:jc w:val="center"/>
            </w:pPr>
            <w:r>
              <w:rPr>
                <w:b/>
                <w:sz w:val="28"/>
                <w:szCs w:val="28"/>
              </w:rPr>
              <w:t xml:space="preserve">ROOM NAME  </w:t>
            </w:r>
            <w:r w:rsidRPr="00CB7832">
              <w:rPr>
                <w:b/>
                <w:sz w:val="28"/>
                <w:szCs w:val="28"/>
              </w:rPr>
              <w:t>WEEKLY LEARNING ACTIVITIES</w:t>
            </w:r>
            <w:r>
              <w:rPr>
                <w:b/>
                <w:sz w:val="28"/>
                <w:szCs w:val="28"/>
              </w:rPr>
              <w:t>- WEEK 4</w:t>
            </w:r>
          </w:p>
        </w:tc>
      </w:tr>
      <w:tr w:rsidR="009D0C9F" w14:paraId="5D5EAAE7" w14:textId="77777777" w:rsidTr="009D0C9F">
        <w:tc>
          <w:tcPr>
            <w:tcW w:w="3256" w:type="dxa"/>
          </w:tcPr>
          <w:p w14:paraId="5B997BBF" w14:textId="77777777" w:rsidR="00E008B3" w:rsidRPr="001571C4" w:rsidRDefault="00E008B3" w:rsidP="00E008B3">
            <w:pPr>
              <w:rPr>
                <w:b/>
                <w:bCs/>
              </w:rPr>
            </w:pPr>
            <w:r w:rsidRPr="001571C4">
              <w:rPr>
                <w:b/>
                <w:bCs/>
              </w:rPr>
              <w:t>Areas of learning</w:t>
            </w:r>
          </w:p>
        </w:tc>
        <w:tc>
          <w:tcPr>
            <w:tcW w:w="1984" w:type="dxa"/>
          </w:tcPr>
          <w:p w14:paraId="2A2D2275" w14:textId="77777777" w:rsidR="00E008B3" w:rsidRDefault="00E008B3" w:rsidP="00E008B3">
            <w:r>
              <w:rPr>
                <w:b/>
              </w:rPr>
              <w:t>MONDAY 31-8-2020</w:t>
            </w:r>
          </w:p>
        </w:tc>
        <w:tc>
          <w:tcPr>
            <w:tcW w:w="2410" w:type="dxa"/>
          </w:tcPr>
          <w:p w14:paraId="208FB4B4" w14:textId="77777777" w:rsidR="00E008B3" w:rsidRDefault="00E008B3" w:rsidP="00E008B3">
            <w:r>
              <w:rPr>
                <w:b/>
              </w:rPr>
              <w:t>TUESDAY 01-09-2020</w:t>
            </w:r>
          </w:p>
        </w:tc>
        <w:tc>
          <w:tcPr>
            <w:tcW w:w="2126" w:type="dxa"/>
          </w:tcPr>
          <w:p w14:paraId="44141AD5" w14:textId="77777777" w:rsidR="00E008B3" w:rsidRDefault="00E008B3" w:rsidP="00E008B3">
            <w:r>
              <w:rPr>
                <w:b/>
              </w:rPr>
              <w:t>WEDNESDAY 02-09-2020</w:t>
            </w:r>
          </w:p>
        </w:tc>
        <w:tc>
          <w:tcPr>
            <w:tcW w:w="2410" w:type="dxa"/>
          </w:tcPr>
          <w:p w14:paraId="5256351F" w14:textId="77777777" w:rsidR="00E008B3" w:rsidRDefault="00E008B3" w:rsidP="00E008B3">
            <w:r>
              <w:rPr>
                <w:b/>
              </w:rPr>
              <w:t>THURSDAY 03-09-2020</w:t>
            </w:r>
          </w:p>
        </w:tc>
        <w:tc>
          <w:tcPr>
            <w:tcW w:w="2835" w:type="dxa"/>
          </w:tcPr>
          <w:p w14:paraId="5040B4A3" w14:textId="77777777" w:rsidR="00E008B3" w:rsidRDefault="00E008B3" w:rsidP="00E008B3">
            <w:r>
              <w:rPr>
                <w:b/>
              </w:rPr>
              <w:t>FRIDAY 04-09-2020</w:t>
            </w:r>
          </w:p>
        </w:tc>
      </w:tr>
      <w:tr w:rsidR="009D0C9F" w14:paraId="6A537CB2" w14:textId="77777777" w:rsidTr="009D0C9F">
        <w:tc>
          <w:tcPr>
            <w:tcW w:w="3256" w:type="dxa"/>
          </w:tcPr>
          <w:p w14:paraId="13CF4A05" w14:textId="77777777" w:rsidR="00E008B3" w:rsidRPr="00DB5E35" w:rsidRDefault="00E008B3" w:rsidP="00E008B3">
            <w:pPr>
              <w:pStyle w:val="NoSpacing"/>
              <w:rPr>
                <w:rFonts w:cstheme="minorHAnsi"/>
                <w:b/>
                <w:sz w:val="20"/>
                <w:szCs w:val="20"/>
                <w:u w:val="single"/>
                <w:lang w:val="en-AU"/>
              </w:rPr>
            </w:pPr>
            <w:r w:rsidRPr="00DB5E35">
              <w:rPr>
                <w:rFonts w:cstheme="minorHAnsi"/>
                <w:b/>
                <w:sz w:val="20"/>
                <w:szCs w:val="20"/>
                <w:u w:val="single"/>
                <w:lang w:val="en-AU"/>
              </w:rPr>
              <w:t>STEAM</w:t>
            </w:r>
          </w:p>
          <w:p w14:paraId="12575D16" w14:textId="77777777" w:rsidR="00E008B3" w:rsidRPr="00250FD8" w:rsidRDefault="00E008B3" w:rsidP="00E008B3">
            <w:pPr>
              <w:pStyle w:val="Default"/>
              <w:rPr>
                <w:rFonts w:asciiTheme="minorHAnsi" w:hAnsiTheme="minorHAnsi" w:cstheme="minorHAnsi"/>
                <w:bCs/>
                <w:sz w:val="20"/>
                <w:szCs w:val="20"/>
              </w:rPr>
            </w:pPr>
            <w:r w:rsidRPr="00DB5E35">
              <w:rPr>
                <w:rFonts w:asciiTheme="minorHAnsi" w:hAnsiTheme="minorHAnsi" w:cstheme="minorHAnsi"/>
                <w:bCs/>
                <w:sz w:val="20"/>
                <w:szCs w:val="20"/>
              </w:rPr>
              <w:t xml:space="preserve">Children participate in a variety of rich and meaningful inquiry-based experiences </w:t>
            </w:r>
          </w:p>
        </w:tc>
        <w:tc>
          <w:tcPr>
            <w:tcW w:w="1984" w:type="dxa"/>
          </w:tcPr>
          <w:p w14:paraId="3C9AE278" w14:textId="77777777" w:rsidR="00E008B3" w:rsidRDefault="00E008B3" w:rsidP="00E008B3">
            <w:pPr>
              <w:rPr>
                <w:b/>
                <w:bCs/>
                <w:u w:val="single"/>
              </w:rPr>
            </w:pPr>
            <w:r w:rsidRPr="00250FD8">
              <w:rPr>
                <w:b/>
                <w:bCs/>
                <w:u w:val="single"/>
              </w:rPr>
              <w:t>SCIENCE</w:t>
            </w:r>
          </w:p>
          <w:p w14:paraId="1CEEE864" w14:textId="7BEB2A2E" w:rsidR="00E008B3" w:rsidRPr="00472664" w:rsidRDefault="00E008B3" w:rsidP="00E008B3">
            <w:r>
              <w:t>Name 5 animals that can walk on land and live in water</w:t>
            </w:r>
            <w:r w:rsidR="00472B39">
              <w:t xml:space="preserve"> as well.</w:t>
            </w:r>
          </w:p>
        </w:tc>
        <w:tc>
          <w:tcPr>
            <w:tcW w:w="2410" w:type="dxa"/>
          </w:tcPr>
          <w:p w14:paraId="14561328" w14:textId="77777777" w:rsidR="00E008B3" w:rsidRDefault="00E008B3" w:rsidP="00E008B3">
            <w:pPr>
              <w:rPr>
                <w:b/>
                <w:bCs/>
                <w:u w:val="single"/>
              </w:rPr>
            </w:pPr>
            <w:r w:rsidRPr="00250FD8">
              <w:rPr>
                <w:b/>
                <w:bCs/>
                <w:u w:val="single"/>
              </w:rPr>
              <w:t>TECHNOLOGY</w:t>
            </w:r>
          </w:p>
          <w:p w14:paraId="45299C4E" w14:textId="77777777" w:rsidR="00E008B3" w:rsidRPr="00472664" w:rsidRDefault="00E008B3" w:rsidP="00E008B3">
            <w:r>
              <w:t>Have a look at a map (on phone, laptop, melway etc). Look at where you live and what is around you</w:t>
            </w:r>
          </w:p>
        </w:tc>
        <w:tc>
          <w:tcPr>
            <w:tcW w:w="2126" w:type="dxa"/>
          </w:tcPr>
          <w:p w14:paraId="685E2DB5" w14:textId="77777777" w:rsidR="00E008B3" w:rsidRDefault="00E008B3" w:rsidP="00E008B3">
            <w:pPr>
              <w:rPr>
                <w:b/>
                <w:bCs/>
                <w:u w:val="single"/>
              </w:rPr>
            </w:pPr>
            <w:r w:rsidRPr="00250FD8">
              <w:rPr>
                <w:b/>
                <w:bCs/>
                <w:u w:val="single"/>
              </w:rPr>
              <w:t>ENGINEERING</w:t>
            </w:r>
          </w:p>
          <w:p w14:paraId="000C5CA3" w14:textId="77777777" w:rsidR="00E008B3" w:rsidRDefault="00E008B3" w:rsidP="00E008B3">
            <w:r>
              <w:t>Create a boat using different materials.</w:t>
            </w:r>
          </w:p>
          <w:p w14:paraId="754A918F" w14:textId="77777777" w:rsidR="00E008B3" w:rsidRDefault="00E008B3" w:rsidP="00E008B3">
            <w:r>
              <w:t>(paper, carboard, glossy paper etc.)</w:t>
            </w:r>
          </w:p>
          <w:p w14:paraId="48BF0B91" w14:textId="77777777" w:rsidR="00E008B3" w:rsidRPr="005547EA" w:rsidRDefault="00E008B3" w:rsidP="00E008B3">
            <w:r>
              <w:t>Which one will work in water?</w:t>
            </w:r>
          </w:p>
        </w:tc>
        <w:tc>
          <w:tcPr>
            <w:tcW w:w="2410" w:type="dxa"/>
          </w:tcPr>
          <w:p w14:paraId="642BA173" w14:textId="77777777" w:rsidR="00E008B3" w:rsidRDefault="00E008B3" w:rsidP="00E008B3">
            <w:pPr>
              <w:rPr>
                <w:b/>
                <w:bCs/>
                <w:u w:val="single"/>
              </w:rPr>
            </w:pPr>
            <w:r w:rsidRPr="00250FD8">
              <w:rPr>
                <w:b/>
                <w:bCs/>
                <w:u w:val="single"/>
              </w:rPr>
              <w:t>ARTS</w:t>
            </w:r>
          </w:p>
          <w:p w14:paraId="78DDA891" w14:textId="77777777" w:rsidR="00E008B3" w:rsidRPr="005547EA" w:rsidRDefault="00E008B3" w:rsidP="00E008B3">
            <w:r>
              <w:t xml:space="preserve">Go for a walk and take photos of blossoming leaves and flowers </w:t>
            </w:r>
          </w:p>
        </w:tc>
        <w:tc>
          <w:tcPr>
            <w:tcW w:w="2835" w:type="dxa"/>
          </w:tcPr>
          <w:p w14:paraId="6A98C32D" w14:textId="77777777" w:rsidR="00E008B3" w:rsidRDefault="00E008B3" w:rsidP="00E008B3">
            <w:pPr>
              <w:rPr>
                <w:b/>
                <w:bCs/>
                <w:u w:val="single"/>
              </w:rPr>
            </w:pPr>
            <w:r w:rsidRPr="00250FD8">
              <w:rPr>
                <w:b/>
                <w:bCs/>
                <w:u w:val="single"/>
              </w:rPr>
              <w:t>MATHS</w:t>
            </w:r>
          </w:p>
          <w:p w14:paraId="018482F9" w14:textId="77777777" w:rsidR="00E008B3" w:rsidRDefault="00E008B3" w:rsidP="00E008B3">
            <w:r>
              <w:t>Make a measuring tape (paper, sticks, chopsticks etc)</w:t>
            </w:r>
          </w:p>
          <w:p w14:paraId="53A133F7" w14:textId="77777777" w:rsidR="00E008B3" w:rsidRPr="005547EA" w:rsidRDefault="00E008B3" w:rsidP="00E008B3">
            <w:r>
              <w:t>Find something that is taller than you and something shorter than you.</w:t>
            </w:r>
          </w:p>
        </w:tc>
      </w:tr>
      <w:tr w:rsidR="009D0C9F" w14:paraId="5F9BA38D" w14:textId="77777777" w:rsidTr="009D0C9F">
        <w:tc>
          <w:tcPr>
            <w:tcW w:w="3256" w:type="dxa"/>
          </w:tcPr>
          <w:p w14:paraId="1FE3A889" w14:textId="77777777" w:rsidR="00E008B3" w:rsidRDefault="00E008B3" w:rsidP="00E008B3">
            <w:pPr>
              <w:pStyle w:val="NoSpacing"/>
              <w:rPr>
                <w:rFonts w:cstheme="minorHAnsi"/>
                <w:b/>
                <w:sz w:val="20"/>
                <w:szCs w:val="20"/>
                <w:u w:val="single"/>
                <w:lang w:val="en-AU"/>
              </w:rPr>
            </w:pPr>
            <w:r w:rsidRPr="008732D7">
              <w:rPr>
                <w:rFonts w:cstheme="minorHAnsi"/>
                <w:b/>
                <w:sz w:val="20"/>
                <w:szCs w:val="20"/>
                <w:u w:val="single"/>
                <w:lang w:val="en-AU"/>
              </w:rPr>
              <w:t>SUSTAINABILITY</w:t>
            </w:r>
          </w:p>
          <w:p w14:paraId="7BC54A83" w14:textId="77777777" w:rsidR="00E008B3" w:rsidRPr="00250FD8" w:rsidRDefault="00E008B3" w:rsidP="00E008B3">
            <w:pPr>
              <w:autoSpaceDE w:val="0"/>
              <w:autoSpaceDN w:val="0"/>
              <w:adjustRightInd w:val="0"/>
              <w:rPr>
                <w:rFonts w:cstheme="minorHAnsi"/>
                <w:color w:val="000000"/>
                <w:sz w:val="20"/>
                <w:szCs w:val="20"/>
              </w:rPr>
            </w:pPr>
            <w:r w:rsidRPr="008732D7">
              <w:rPr>
                <w:rFonts w:cstheme="minorHAnsi"/>
                <w:color w:val="000000"/>
                <w:sz w:val="20"/>
                <w:szCs w:val="20"/>
              </w:rPr>
              <w:t xml:space="preserve">Children participate in environmentally sustainable practices </w:t>
            </w:r>
          </w:p>
        </w:tc>
        <w:tc>
          <w:tcPr>
            <w:tcW w:w="1984" w:type="dxa"/>
          </w:tcPr>
          <w:p w14:paraId="4210B94D" w14:textId="77777777" w:rsidR="00E008B3" w:rsidRDefault="00E008B3" w:rsidP="00E008B3">
            <w:r>
              <w:t xml:space="preserve">Reuse carboards and </w:t>
            </w:r>
            <w:r w:rsidR="00BB67D8">
              <w:t>see what you can make.</w:t>
            </w:r>
          </w:p>
          <w:p w14:paraId="5AC86D03" w14:textId="6A1892F5" w:rsidR="00BB67D8" w:rsidRDefault="00BB67D8" w:rsidP="00E008B3">
            <w:r>
              <w:t>(robot, city, computer etc.)</w:t>
            </w:r>
          </w:p>
        </w:tc>
        <w:tc>
          <w:tcPr>
            <w:tcW w:w="2410" w:type="dxa"/>
          </w:tcPr>
          <w:p w14:paraId="560AFBCF" w14:textId="77777777" w:rsidR="00E008B3" w:rsidRDefault="00E008B3" w:rsidP="00E008B3">
            <w:r>
              <w:t xml:space="preserve">Using the template, create your own rubbish bins. </w:t>
            </w:r>
          </w:p>
          <w:p w14:paraId="7E6B075E" w14:textId="77777777" w:rsidR="00E008B3" w:rsidRDefault="00E008B3" w:rsidP="00E008B3">
            <w:r>
              <w:t>Sort which rubbish goes into which bin</w:t>
            </w:r>
          </w:p>
        </w:tc>
        <w:tc>
          <w:tcPr>
            <w:tcW w:w="2126" w:type="dxa"/>
          </w:tcPr>
          <w:p w14:paraId="6B0692D0" w14:textId="77777777" w:rsidR="00E008B3" w:rsidRDefault="00E008B3" w:rsidP="00E008B3">
            <w:r>
              <w:t>Collect flowers, leaves and rocks and create a potion or do pretend cooking</w:t>
            </w:r>
          </w:p>
        </w:tc>
        <w:tc>
          <w:tcPr>
            <w:tcW w:w="2410" w:type="dxa"/>
          </w:tcPr>
          <w:p w14:paraId="763B2487" w14:textId="77777777" w:rsidR="00E008B3" w:rsidRPr="00E008B3" w:rsidRDefault="00E008B3" w:rsidP="00E008B3">
            <w:pPr>
              <w:rPr>
                <w:b/>
                <w:bCs/>
                <w:u w:val="single"/>
              </w:rPr>
            </w:pPr>
            <w:r w:rsidRPr="00E008B3">
              <w:rPr>
                <w:b/>
                <w:bCs/>
                <w:u w:val="single"/>
              </w:rPr>
              <w:t>Zoom:</w:t>
            </w:r>
          </w:p>
          <w:p w14:paraId="55F54FB2" w14:textId="251E4E60" w:rsidR="00E008B3" w:rsidRDefault="00472B39" w:rsidP="00E008B3">
            <w:r>
              <w:t>M</w:t>
            </w:r>
            <w:r w:rsidR="00E008B3">
              <w:t>ake a calming sensory bottle</w:t>
            </w:r>
          </w:p>
        </w:tc>
        <w:tc>
          <w:tcPr>
            <w:tcW w:w="2835" w:type="dxa"/>
          </w:tcPr>
          <w:p w14:paraId="3EFF34DC" w14:textId="7780FB96" w:rsidR="00E008B3" w:rsidRDefault="00DF2C76" w:rsidP="00E008B3">
            <w:r>
              <w:t>Make a letter or card for a friend or family member</w:t>
            </w:r>
          </w:p>
        </w:tc>
      </w:tr>
      <w:tr w:rsidR="009D0C9F" w14:paraId="3BCBFFC5" w14:textId="77777777" w:rsidTr="009D0C9F">
        <w:tc>
          <w:tcPr>
            <w:tcW w:w="3256" w:type="dxa"/>
          </w:tcPr>
          <w:p w14:paraId="70DE4AEF" w14:textId="77777777" w:rsidR="00E008B3" w:rsidRDefault="00E008B3" w:rsidP="00E008B3">
            <w:pPr>
              <w:pStyle w:val="NoSpacing"/>
              <w:rPr>
                <w:b/>
                <w:sz w:val="22"/>
                <w:szCs w:val="22"/>
                <w:lang w:val="en-AU"/>
              </w:rPr>
            </w:pPr>
            <w:r>
              <w:rPr>
                <w:b/>
                <w:sz w:val="22"/>
                <w:szCs w:val="22"/>
                <w:lang w:val="en-AU"/>
              </w:rPr>
              <w:t>LITERACY</w:t>
            </w:r>
          </w:p>
          <w:p w14:paraId="1AEDB68D" w14:textId="77777777" w:rsidR="00E008B3" w:rsidRDefault="00E008B3" w:rsidP="00E008B3">
            <w:pPr>
              <w:pStyle w:val="NoSpacing"/>
              <w:rPr>
                <w:sz w:val="20"/>
                <w:szCs w:val="20"/>
              </w:rPr>
            </w:pPr>
            <w:r>
              <w:rPr>
                <w:sz w:val="20"/>
                <w:szCs w:val="20"/>
              </w:rPr>
              <w:t>Children begin to understand key literacy and numeracy concepts and processes, such as the sounds of language, letter-sound relationships, concepts of print and the ways that texts are structured</w:t>
            </w:r>
          </w:p>
          <w:p w14:paraId="2C80FF4A" w14:textId="77777777" w:rsidR="00E008B3" w:rsidRPr="008732D7" w:rsidRDefault="00E008B3" w:rsidP="00E008B3">
            <w:pPr>
              <w:pStyle w:val="NoSpacing"/>
              <w:rPr>
                <w:rFonts w:cstheme="minorHAnsi"/>
                <w:b/>
                <w:sz w:val="20"/>
                <w:szCs w:val="20"/>
                <w:u w:val="single"/>
                <w:lang w:val="en-AU"/>
              </w:rPr>
            </w:pPr>
          </w:p>
        </w:tc>
        <w:tc>
          <w:tcPr>
            <w:tcW w:w="1984" w:type="dxa"/>
          </w:tcPr>
          <w:p w14:paraId="6BCE78F8" w14:textId="4E4D8AF4" w:rsidR="00E008B3" w:rsidRDefault="005830F7" w:rsidP="00E008B3">
            <w:r>
              <w:t>Look for some household items that you create the alphabet</w:t>
            </w:r>
          </w:p>
        </w:tc>
        <w:tc>
          <w:tcPr>
            <w:tcW w:w="2410" w:type="dxa"/>
          </w:tcPr>
          <w:p w14:paraId="18BFD59C" w14:textId="77777777" w:rsidR="005830F7" w:rsidRDefault="009D0C9F" w:rsidP="00E008B3">
            <w:r>
              <w:t>Count how many letters is in your name?</w:t>
            </w:r>
          </w:p>
          <w:p w14:paraId="6B03C00C" w14:textId="7BE3BC5E" w:rsidR="009D0C9F" w:rsidRPr="00E008B3" w:rsidRDefault="009D0C9F" w:rsidP="00E008B3">
            <w:r>
              <w:t>Can you spell out your name</w:t>
            </w:r>
          </w:p>
        </w:tc>
        <w:tc>
          <w:tcPr>
            <w:tcW w:w="2126" w:type="dxa"/>
          </w:tcPr>
          <w:p w14:paraId="09EB733D" w14:textId="77777777" w:rsidR="00E008B3" w:rsidRPr="00E008B3" w:rsidRDefault="00E008B3" w:rsidP="00E008B3">
            <w:pPr>
              <w:rPr>
                <w:b/>
                <w:bCs/>
                <w:u w:val="single"/>
              </w:rPr>
            </w:pPr>
            <w:r w:rsidRPr="00E008B3">
              <w:rPr>
                <w:b/>
                <w:bCs/>
                <w:u w:val="single"/>
              </w:rPr>
              <w:t>Japanese program:</w:t>
            </w:r>
          </w:p>
        </w:tc>
        <w:tc>
          <w:tcPr>
            <w:tcW w:w="2410" w:type="dxa"/>
          </w:tcPr>
          <w:p w14:paraId="6AB082B6" w14:textId="77777777" w:rsidR="009D0C9F" w:rsidRDefault="009D0C9F" w:rsidP="009D0C9F">
            <w:r>
              <w:t xml:space="preserve">Sing and do the actions to </w:t>
            </w:r>
          </w:p>
          <w:p w14:paraId="109370AA" w14:textId="77777777" w:rsidR="009D0C9F" w:rsidRDefault="009D0C9F" w:rsidP="009D0C9F">
            <w:r>
              <w:t>‘Taba Naba’</w:t>
            </w:r>
          </w:p>
          <w:p w14:paraId="28B0ADC6" w14:textId="77777777" w:rsidR="00E008B3" w:rsidRDefault="00E008B3" w:rsidP="00E008B3"/>
        </w:tc>
        <w:tc>
          <w:tcPr>
            <w:tcW w:w="2835" w:type="dxa"/>
          </w:tcPr>
          <w:p w14:paraId="1D074AC4" w14:textId="0F7B1A9B" w:rsidR="00E008B3" w:rsidRDefault="00DF2C76" w:rsidP="00E008B3">
            <w:r>
              <w:t>Take a walk around your neighbourhood. What colours can you see?</w:t>
            </w:r>
          </w:p>
        </w:tc>
      </w:tr>
      <w:tr w:rsidR="009D0C9F" w14:paraId="57F54FEE" w14:textId="77777777" w:rsidTr="009D0C9F">
        <w:tc>
          <w:tcPr>
            <w:tcW w:w="3256" w:type="dxa"/>
          </w:tcPr>
          <w:p w14:paraId="1C1FF5BF" w14:textId="77777777" w:rsidR="00E008B3" w:rsidRDefault="00E008B3" w:rsidP="00E008B3">
            <w:pPr>
              <w:pStyle w:val="NoSpacing"/>
              <w:rPr>
                <w:b/>
                <w:sz w:val="22"/>
                <w:szCs w:val="22"/>
                <w:u w:val="single"/>
                <w:lang w:val="en-AU"/>
              </w:rPr>
            </w:pPr>
            <w:r w:rsidRPr="00036FD8">
              <w:rPr>
                <w:b/>
                <w:sz w:val="22"/>
                <w:szCs w:val="22"/>
                <w:u w:val="single"/>
                <w:lang w:val="en-AU"/>
              </w:rPr>
              <w:t xml:space="preserve">ZOOM sessions   </w:t>
            </w:r>
          </w:p>
          <w:p w14:paraId="11235750" w14:textId="77777777" w:rsidR="00E008B3" w:rsidRDefault="00E008B3" w:rsidP="00E008B3">
            <w:pPr>
              <w:pStyle w:val="NoSpacing"/>
              <w:rPr>
                <w:b/>
                <w:sz w:val="22"/>
                <w:szCs w:val="22"/>
                <w:lang w:val="en-AU"/>
              </w:rPr>
            </w:pPr>
          </w:p>
        </w:tc>
        <w:tc>
          <w:tcPr>
            <w:tcW w:w="1984" w:type="dxa"/>
          </w:tcPr>
          <w:p w14:paraId="4720A16B" w14:textId="77777777" w:rsidR="00E008B3" w:rsidRDefault="009D0C9F" w:rsidP="00E008B3">
            <w:r>
              <w:t>S</w:t>
            </w:r>
            <w:r w:rsidR="00DF2C76">
              <w:t>cience experiment at 11:30am</w:t>
            </w:r>
          </w:p>
          <w:p w14:paraId="13D95103" w14:textId="00E130BA" w:rsidR="0044292C" w:rsidRDefault="0044292C" w:rsidP="00E008B3">
            <w:r>
              <w:rPr>
                <w:rFonts w:ascii="Helvetica" w:hAnsi="Helvetica" w:cs="Helvetica"/>
                <w:color w:val="0E71EB"/>
                <w:sz w:val="21"/>
                <w:szCs w:val="21"/>
                <w:shd w:val="clear" w:color="auto" w:fill="FFFFFF"/>
              </w:rPr>
              <w:lastRenderedPageBreak/>
              <w:t>Meeting ID: 895 7370 6791</w:t>
            </w:r>
          </w:p>
        </w:tc>
        <w:tc>
          <w:tcPr>
            <w:tcW w:w="2410" w:type="dxa"/>
          </w:tcPr>
          <w:p w14:paraId="1305955E" w14:textId="77777777" w:rsidR="00E008B3" w:rsidRDefault="00E008B3" w:rsidP="00E008B3"/>
        </w:tc>
        <w:tc>
          <w:tcPr>
            <w:tcW w:w="2126" w:type="dxa"/>
          </w:tcPr>
          <w:p w14:paraId="583FF03E" w14:textId="77777777" w:rsidR="00E008B3" w:rsidRDefault="00E008B3" w:rsidP="00E008B3"/>
        </w:tc>
        <w:tc>
          <w:tcPr>
            <w:tcW w:w="2410" w:type="dxa"/>
          </w:tcPr>
          <w:p w14:paraId="4201BC55" w14:textId="77777777" w:rsidR="008A4863" w:rsidRDefault="008A4863" w:rsidP="00E008B3">
            <w:r>
              <w:t>Calming sensory bottles at 10:30am</w:t>
            </w:r>
          </w:p>
          <w:p w14:paraId="27F06419" w14:textId="40F819FD" w:rsidR="0044292C" w:rsidRDefault="0044292C" w:rsidP="00E008B3">
            <w:r>
              <w:rPr>
                <w:rFonts w:ascii="Helvetica" w:hAnsi="Helvetica" w:cs="Helvetica"/>
                <w:color w:val="0E71EB"/>
                <w:sz w:val="21"/>
                <w:szCs w:val="21"/>
                <w:shd w:val="clear" w:color="auto" w:fill="FFFFFF"/>
              </w:rPr>
              <w:lastRenderedPageBreak/>
              <w:t>Meeting ID: 875 8949 0954</w:t>
            </w:r>
          </w:p>
        </w:tc>
        <w:tc>
          <w:tcPr>
            <w:tcW w:w="2835" w:type="dxa"/>
          </w:tcPr>
          <w:p w14:paraId="4C3CEA4C" w14:textId="77777777" w:rsidR="00E008B3" w:rsidRDefault="00E008B3" w:rsidP="00E008B3"/>
        </w:tc>
      </w:tr>
    </w:tbl>
    <w:p w14:paraId="466B0763" w14:textId="6ABFBCCA" w:rsidR="00817E12" w:rsidRDefault="00817E12"/>
    <w:p w14:paraId="58BA80E0" w14:textId="012E2AA7" w:rsidR="008B21C8" w:rsidRDefault="0044292C">
      <w:hyperlink r:id="rId4" w:history="1">
        <w:r w:rsidR="005830F7">
          <w:rPr>
            <w:rStyle w:val="Hyperlink"/>
          </w:rPr>
          <w:t>https://www.youtube.com/watch?v=58Xn9bTIxGI</w:t>
        </w:r>
      </w:hyperlink>
      <w:r w:rsidR="005830F7">
        <w:t xml:space="preserve"> – taba naba </w:t>
      </w:r>
    </w:p>
    <w:sectPr w:rsidR="008B21C8" w:rsidSect="008B21C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CC"/>
    <w:rsid w:val="000718CC"/>
    <w:rsid w:val="001571C4"/>
    <w:rsid w:val="00250FD8"/>
    <w:rsid w:val="0044292C"/>
    <w:rsid w:val="00472664"/>
    <w:rsid w:val="00472B39"/>
    <w:rsid w:val="005547EA"/>
    <w:rsid w:val="005830F7"/>
    <w:rsid w:val="006D5F25"/>
    <w:rsid w:val="00817E12"/>
    <w:rsid w:val="008A4863"/>
    <w:rsid w:val="008B21C8"/>
    <w:rsid w:val="009D0C9F"/>
    <w:rsid w:val="00BB67D8"/>
    <w:rsid w:val="00DB1880"/>
    <w:rsid w:val="00DF2C76"/>
    <w:rsid w:val="00E008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8D19"/>
  <w15:chartTrackingRefBased/>
  <w15:docId w15:val="{BDBAB9A0-2C3A-40A2-9D6A-1F13F83F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1C8"/>
    <w:pPr>
      <w:spacing w:after="0" w:line="240" w:lineRule="auto"/>
    </w:pPr>
    <w:rPr>
      <w:sz w:val="24"/>
      <w:szCs w:val="24"/>
      <w:lang w:val="en-US"/>
    </w:rPr>
  </w:style>
  <w:style w:type="table" w:styleId="TableGrid">
    <w:name w:val="Table Grid"/>
    <w:basedOn w:val="TableNormal"/>
    <w:uiPriority w:val="39"/>
    <w:rsid w:val="008B2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0FD8"/>
    <w:pPr>
      <w:autoSpaceDE w:val="0"/>
      <w:autoSpaceDN w:val="0"/>
      <w:adjustRightInd w:val="0"/>
      <w:spacing w:after="0" w:line="240" w:lineRule="auto"/>
    </w:pPr>
    <w:rPr>
      <w:rFonts w:ascii="Gill Sans MT" w:eastAsiaTheme="minorEastAsia" w:hAnsi="Gill Sans MT" w:cs="Gill Sans MT"/>
      <w:color w:val="000000"/>
      <w:sz w:val="24"/>
      <w:szCs w:val="24"/>
    </w:rPr>
  </w:style>
  <w:style w:type="character" w:styleId="Hyperlink">
    <w:name w:val="Hyperlink"/>
    <w:basedOn w:val="DefaultParagraphFont"/>
    <w:uiPriority w:val="99"/>
    <w:semiHidden/>
    <w:unhideWhenUsed/>
    <w:rsid w:val="005830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58Xn9bTIx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acacia Childcare</dc:creator>
  <cp:keywords/>
  <dc:description/>
  <cp:lastModifiedBy>Olivia</cp:lastModifiedBy>
  <cp:revision>9</cp:revision>
  <dcterms:created xsi:type="dcterms:W3CDTF">2020-08-25T00:52:00Z</dcterms:created>
  <dcterms:modified xsi:type="dcterms:W3CDTF">2020-08-31T01:19:00Z</dcterms:modified>
</cp:coreProperties>
</file>